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CF2" w:rsidRPr="008F360A" w:rsidRDefault="009B4CC3" w:rsidP="00076CF2">
      <w:pPr>
        <w:keepNext/>
        <w:spacing w:after="0"/>
        <w:jc w:val="center"/>
        <w:outlineLvl w:val="2"/>
        <w:rPr>
          <w:b/>
          <w:iCs/>
          <w:sz w:val="28"/>
          <w:szCs w:val="28"/>
          <w:lang w:val="ro-MO"/>
        </w:rPr>
      </w:pPr>
      <w:r>
        <w:rPr>
          <w:b/>
          <w:iCs/>
          <w:sz w:val="28"/>
          <w:szCs w:val="28"/>
          <w:lang w:val="ro-MO"/>
        </w:rPr>
        <w:t>Notă</w:t>
      </w:r>
      <w:r w:rsidRPr="008F360A">
        <w:rPr>
          <w:b/>
          <w:iCs/>
          <w:sz w:val="28"/>
          <w:szCs w:val="28"/>
          <w:lang w:val="ro-MO"/>
        </w:rPr>
        <w:t xml:space="preserve"> informativă</w:t>
      </w:r>
    </w:p>
    <w:p w:rsidR="00076CF2" w:rsidRDefault="009B4CC3" w:rsidP="00076CF2">
      <w:pPr>
        <w:spacing w:after="0"/>
        <w:jc w:val="center"/>
        <w:rPr>
          <w:b/>
          <w:sz w:val="28"/>
          <w:szCs w:val="28"/>
        </w:rPr>
      </w:pPr>
      <w:r>
        <w:rPr>
          <w:b/>
          <w:sz w:val="28"/>
          <w:szCs w:val="28"/>
        </w:rPr>
        <w:t>la proiectul Hotărâ</w:t>
      </w:r>
      <w:bookmarkStart w:id="0" w:name="_GoBack"/>
      <w:bookmarkEnd w:id="0"/>
      <w:r w:rsidR="00076CF2" w:rsidRPr="00DB2884">
        <w:rPr>
          <w:b/>
          <w:sz w:val="28"/>
          <w:szCs w:val="28"/>
        </w:rPr>
        <w:t xml:space="preserve">rii de Guvern privind </w:t>
      </w:r>
      <w:r w:rsidR="00076CF2">
        <w:rPr>
          <w:b/>
          <w:sz w:val="28"/>
          <w:szCs w:val="28"/>
        </w:rPr>
        <w:t>Programul</w:t>
      </w:r>
      <w:r w:rsidR="00076CF2" w:rsidRPr="00DB2884">
        <w:rPr>
          <w:b/>
          <w:sz w:val="28"/>
          <w:szCs w:val="28"/>
        </w:rPr>
        <w:t xml:space="preserve"> na</w:t>
      </w:r>
      <w:r w:rsidR="00076CF2">
        <w:rPr>
          <w:rFonts w:ascii="Cambria Math" w:hAnsi="Cambria Math" w:cs="Cambria Math"/>
          <w:b/>
          <w:sz w:val="28"/>
          <w:szCs w:val="28"/>
        </w:rPr>
        <w:t>ţ</w:t>
      </w:r>
      <w:r w:rsidR="00076CF2">
        <w:rPr>
          <w:b/>
          <w:sz w:val="28"/>
          <w:szCs w:val="28"/>
        </w:rPr>
        <w:t xml:space="preserve">ional de prevenire și </w:t>
      </w:r>
      <w:r w:rsidR="00076CF2" w:rsidRPr="00DB2884">
        <w:rPr>
          <w:b/>
          <w:sz w:val="28"/>
          <w:szCs w:val="28"/>
        </w:rPr>
        <w:t xml:space="preserve">control al </w:t>
      </w:r>
      <w:r w:rsidR="00076CF2">
        <w:rPr>
          <w:b/>
          <w:sz w:val="28"/>
          <w:szCs w:val="28"/>
        </w:rPr>
        <w:t>diabetului zaharat pentru anii 2017</w:t>
      </w:r>
      <w:r w:rsidR="00076CF2" w:rsidRPr="00DB2884">
        <w:rPr>
          <w:b/>
          <w:sz w:val="28"/>
          <w:szCs w:val="28"/>
        </w:rPr>
        <w:t>-202</w:t>
      </w:r>
      <w:r w:rsidR="00076CF2">
        <w:rPr>
          <w:b/>
          <w:sz w:val="28"/>
          <w:szCs w:val="28"/>
        </w:rPr>
        <w:t>1</w:t>
      </w:r>
      <w:r w:rsidR="00860BEF">
        <w:rPr>
          <w:b/>
          <w:sz w:val="28"/>
          <w:szCs w:val="28"/>
        </w:rPr>
        <w:t xml:space="preserve">, </w:t>
      </w:r>
    </w:p>
    <w:p w:rsidR="00860BEF" w:rsidRPr="00DB2884" w:rsidRDefault="00860BEF" w:rsidP="00076CF2">
      <w:pPr>
        <w:spacing w:after="0"/>
        <w:jc w:val="center"/>
        <w:rPr>
          <w:b/>
          <w:sz w:val="28"/>
          <w:szCs w:val="28"/>
        </w:rPr>
      </w:pPr>
      <w:r>
        <w:rPr>
          <w:b/>
          <w:sz w:val="28"/>
          <w:szCs w:val="28"/>
        </w:rPr>
        <w:t>pentru anul 2017</w:t>
      </w:r>
    </w:p>
    <w:p w:rsidR="00076CF2" w:rsidRPr="00DB2884" w:rsidRDefault="00076CF2" w:rsidP="00076CF2">
      <w:pPr>
        <w:spacing w:after="0"/>
        <w:jc w:val="center"/>
        <w:rPr>
          <w:b/>
          <w:sz w:val="28"/>
          <w:szCs w:val="28"/>
        </w:rPr>
      </w:pPr>
    </w:p>
    <w:p w:rsidR="00076CF2" w:rsidRPr="00BE0A9C" w:rsidRDefault="00076CF2" w:rsidP="00076CF2">
      <w:pPr>
        <w:tabs>
          <w:tab w:val="left" w:pos="540"/>
        </w:tabs>
        <w:spacing w:after="0"/>
        <w:rPr>
          <w:b/>
          <w:i/>
          <w:sz w:val="28"/>
          <w:szCs w:val="28"/>
        </w:rPr>
      </w:pPr>
      <w:r w:rsidRPr="008F360A">
        <w:rPr>
          <w:b/>
          <w:i/>
          <w:sz w:val="28"/>
          <w:szCs w:val="28"/>
        </w:rPr>
        <w:tab/>
      </w:r>
      <w:r w:rsidRPr="00BE0A9C">
        <w:rPr>
          <w:b/>
          <w:i/>
          <w:sz w:val="28"/>
          <w:szCs w:val="28"/>
        </w:rPr>
        <w:t xml:space="preserve">  Condiţiile ce au impus elaborarea proiectului </w:t>
      </w:r>
      <w:proofErr w:type="spellStart"/>
      <w:r w:rsidRPr="00BE0A9C">
        <w:rPr>
          <w:b/>
          <w:i/>
          <w:sz w:val="28"/>
          <w:szCs w:val="28"/>
        </w:rPr>
        <w:t>hotărîrii</w:t>
      </w:r>
      <w:proofErr w:type="spellEnd"/>
    </w:p>
    <w:p w:rsidR="00076CF2" w:rsidRPr="00BE0A9C" w:rsidRDefault="00076CF2" w:rsidP="00BE0A9C">
      <w:pPr>
        <w:ind w:firstLine="708"/>
        <w:rPr>
          <w:sz w:val="28"/>
          <w:szCs w:val="28"/>
        </w:rPr>
      </w:pPr>
      <w:r w:rsidRPr="00BE0A9C">
        <w:rPr>
          <w:sz w:val="28"/>
          <w:szCs w:val="28"/>
        </w:rPr>
        <w:t xml:space="preserve">Diabetul zaharat reprezintă una din cele mai stringente probleme ale secolului XXI, fiind o povară pentru sistemul de sănătate </w:t>
      </w:r>
      <w:proofErr w:type="spellStart"/>
      <w:r w:rsidRPr="00BE0A9C">
        <w:rPr>
          <w:sz w:val="28"/>
          <w:szCs w:val="28"/>
        </w:rPr>
        <w:t>atît</w:t>
      </w:r>
      <w:proofErr w:type="spellEnd"/>
      <w:r w:rsidRPr="00BE0A9C">
        <w:rPr>
          <w:sz w:val="28"/>
          <w:szCs w:val="28"/>
        </w:rPr>
        <w:t xml:space="preserve"> pe plan global, internațional cât și național. Datele  statistice demonstrează creşterea continuă a numărului de pacienți cu diabet zaharat astfel încât conform  IDF numărul total de persoane cu diabet în 2015 a fost de 415 milioane, iar către anul 2040  va atinge cifra de 642 </w:t>
      </w:r>
      <w:proofErr w:type="spellStart"/>
      <w:r w:rsidRPr="00BE0A9C">
        <w:rPr>
          <w:sz w:val="28"/>
          <w:szCs w:val="28"/>
        </w:rPr>
        <w:t>mln</w:t>
      </w:r>
      <w:proofErr w:type="spellEnd"/>
      <w:r w:rsidRPr="00BE0A9C">
        <w:rPr>
          <w:sz w:val="28"/>
          <w:szCs w:val="28"/>
        </w:rPr>
        <w:t xml:space="preserve"> și încă 318 milioane de persoane adulte sunt înregistrate cu alterarea toleranței la glucoză, persoane ce comportă un risc înalt de dezvoltare a diabetului zaharat în viitorul apropiat.</w:t>
      </w:r>
    </w:p>
    <w:p w:rsidR="00032EDF" w:rsidRPr="00BE0A9C" w:rsidRDefault="00076CF2" w:rsidP="00BE0A9C">
      <w:pPr>
        <w:ind w:firstLine="708"/>
        <w:rPr>
          <w:sz w:val="28"/>
          <w:szCs w:val="28"/>
        </w:rPr>
      </w:pPr>
      <w:r w:rsidRPr="00BE0A9C">
        <w:rPr>
          <w:sz w:val="28"/>
          <w:szCs w:val="28"/>
        </w:rPr>
        <w:t>În pofida faptului conștientizării problemei, a măsurilor de prevenție a diabetului zaharat tip 2  și a noilor tehnologii în diagnosticul și tratamentul persoanelor cu diabet zaharat tip 1 și tip 2, numărul anual de pacienți este în continuă creștere</w:t>
      </w:r>
    </w:p>
    <w:p w:rsidR="00076CF2" w:rsidRPr="00BE0A9C" w:rsidRDefault="00076CF2" w:rsidP="00BE0A9C">
      <w:pPr>
        <w:ind w:firstLine="708"/>
        <w:rPr>
          <w:sz w:val="28"/>
          <w:szCs w:val="28"/>
        </w:rPr>
      </w:pPr>
      <w:r w:rsidRPr="00BE0A9C">
        <w:rPr>
          <w:sz w:val="28"/>
          <w:szCs w:val="28"/>
        </w:rPr>
        <w:t xml:space="preserve">Diabetul zaharat reprezintă și o problemă economică atât a sistemului de ocrotire a sănătății cât și a pacientului și a familiei acestuia din cauza tratamentelor costisitoare atât a diabetului cât și a  complicațiilor cronice ale acestuia. Costurile asociate diabetului zaharat sunt determinate de serviciile de sănătate (diagnostic, tratament), pierderea productivității și </w:t>
      </w:r>
      <w:proofErr w:type="spellStart"/>
      <w:r w:rsidRPr="00BE0A9C">
        <w:rPr>
          <w:sz w:val="28"/>
          <w:szCs w:val="28"/>
        </w:rPr>
        <w:t>dizabilităților</w:t>
      </w:r>
      <w:proofErr w:type="spellEnd"/>
      <w:r w:rsidRPr="00BE0A9C">
        <w:rPr>
          <w:sz w:val="28"/>
          <w:szCs w:val="28"/>
        </w:rPr>
        <w:t xml:space="preserve"> determinate de complicațiile cronice la vârsta aptă de muncă. Astfel diabetul zaharat reprezintă o povară a individului bolnav, a familiei acestuia, precum și a sistemului de sănătate național. Conform rapoartelor din diferite țări, cheltuielile pentru un pacient diabetic par a fi de 2-3 ori mai mari decât la  un pacient </w:t>
      </w:r>
      <w:proofErr w:type="spellStart"/>
      <w:r w:rsidRPr="00BE0A9C">
        <w:rPr>
          <w:sz w:val="28"/>
          <w:szCs w:val="28"/>
        </w:rPr>
        <w:t>nediabetic</w:t>
      </w:r>
      <w:proofErr w:type="spellEnd"/>
      <w:r w:rsidRPr="00BE0A9C">
        <w:rPr>
          <w:sz w:val="28"/>
          <w:szCs w:val="28"/>
        </w:rPr>
        <w:t xml:space="preserve">. (Se estima că în anul 2015 circa 11,6% din cheltuielile din sănătate să fie preconizate pacienților cu diabet zaharat. Din rapoartele survenite de la peste 80% de țări acestea </w:t>
      </w:r>
      <w:proofErr w:type="spellStart"/>
      <w:r w:rsidRPr="00BE0A9C">
        <w:rPr>
          <w:sz w:val="28"/>
          <w:szCs w:val="28"/>
        </w:rPr>
        <w:t>cheltuie</w:t>
      </w:r>
      <w:proofErr w:type="spellEnd"/>
      <w:r w:rsidRPr="00BE0A9C">
        <w:rPr>
          <w:sz w:val="28"/>
          <w:szCs w:val="28"/>
        </w:rPr>
        <w:t xml:space="preserve"> pentru persoanele cu diabet de la 5% la 20% din cheltuielile pentru sănătate.</w:t>
      </w:r>
    </w:p>
    <w:p w:rsidR="00076CF2" w:rsidRPr="00BE0A9C" w:rsidRDefault="00076CF2" w:rsidP="00BE0A9C">
      <w:pPr>
        <w:ind w:firstLine="540"/>
        <w:rPr>
          <w:sz w:val="28"/>
          <w:szCs w:val="28"/>
        </w:rPr>
      </w:pPr>
      <w:r w:rsidRPr="00BE0A9C">
        <w:rPr>
          <w:sz w:val="28"/>
          <w:szCs w:val="28"/>
        </w:rPr>
        <w:t xml:space="preserve">Diabetul zaharat și complicațiile sale reprezintă una din cauzele principale de deces și în Republica Moldova, ocupând locul VII în structura mortalității în anul 2015. Conform datelor prezentate în Anuarul Statistic al Ministerului Sănătății mortalitatea din cauza diabetului zaharat 2014 de 10,6, cu o creștere în 2015 până la 11,5 cazuri la 100.000 populație. La momentul actual nu sunt date relevante despre structura cauzelor de deces a persoanelor cu diabet zaharat (complicații acute sau cronice ale diabetului). </w:t>
      </w:r>
    </w:p>
    <w:p w:rsidR="00076CF2" w:rsidRPr="00BE0A9C" w:rsidRDefault="00076CF2" w:rsidP="00BE0A9C">
      <w:pPr>
        <w:ind w:firstLine="540"/>
        <w:rPr>
          <w:sz w:val="28"/>
          <w:szCs w:val="28"/>
        </w:rPr>
      </w:pPr>
      <w:r w:rsidRPr="00BE0A9C">
        <w:rPr>
          <w:sz w:val="28"/>
          <w:szCs w:val="28"/>
        </w:rPr>
        <w:t>În republică se resimte un deficit de medici endocrinologi. Conform datelor anuarului statistic numărul acestora este în descreștere în ultimii 10 ani, astfel încât în 2005 au fost 87 medici endocrinologi, iar în 2015 au fost doar 79 de medici. Lipsa cadrelor medicale – medici endocrinologi, medici de familie precum și asistente medicale se reflectă negativ asupra calității serviciilor medicale acordate persoanelor cu diabet.</w:t>
      </w:r>
    </w:p>
    <w:p w:rsidR="00076CF2" w:rsidRPr="00BE0A9C" w:rsidRDefault="00076CF2" w:rsidP="00BE0A9C">
      <w:pPr>
        <w:ind w:firstLine="708"/>
        <w:rPr>
          <w:sz w:val="28"/>
          <w:szCs w:val="28"/>
        </w:rPr>
      </w:pPr>
      <w:r w:rsidRPr="00BE0A9C">
        <w:rPr>
          <w:sz w:val="28"/>
          <w:szCs w:val="28"/>
        </w:rPr>
        <w:t xml:space="preserve">Luând în considerație lipsa în unele raioane a  medicilor specialiști endocrinologi, precum și altor medici specialiști necesari pentru consultul unui </w:t>
      </w:r>
      <w:r w:rsidRPr="00BE0A9C">
        <w:rPr>
          <w:sz w:val="28"/>
          <w:szCs w:val="28"/>
        </w:rPr>
        <w:lastRenderedPageBreak/>
        <w:t>pacient cu diabet (</w:t>
      </w:r>
      <w:proofErr w:type="spellStart"/>
      <w:r w:rsidRPr="00BE0A9C">
        <w:rPr>
          <w:sz w:val="28"/>
          <w:szCs w:val="28"/>
        </w:rPr>
        <w:t>dietolog</w:t>
      </w:r>
      <w:proofErr w:type="spellEnd"/>
      <w:r w:rsidRPr="00BE0A9C">
        <w:rPr>
          <w:sz w:val="28"/>
          <w:szCs w:val="28"/>
        </w:rPr>
        <w:t xml:space="preserve">, nefrolog, neurolog, cardiolog, oftalmolog, </w:t>
      </w:r>
      <w:proofErr w:type="spellStart"/>
      <w:r w:rsidRPr="00BE0A9C">
        <w:rPr>
          <w:sz w:val="28"/>
          <w:szCs w:val="28"/>
        </w:rPr>
        <w:t>angiochirurg</w:t>
      </w:r>
      <w:proofErr w:type="spellEnd"/>
      <w:r w:rsidRPr="00BE0A9C">
        <w:rPr>
          <w:sz w:val="28"/>
          <w:szCs w:val="28"/>
        </w:rPr>
        <w:t xml:space="preserve"> ) ar fi oportun de organizat un Centru Republican de Diabet (Central) care ar include cabinet pentru educare și consultații pentru alimentare; cabinetul oftalmologic, cabinetul piciorului diabetic precum și un set de utilaj de laborator pentru efectuarea unificată a HbA1c, </w:t>
      </w:r>
      <w:proofErr w:type="spellStart"/>
      <w:r w:rsidRPr="00BE0A9C">
        <w:rPr>
          <w:sz w:val="28"/>
          <w:szCs w:val="28"/>
        </w:rPr>
        <w:t>microalbuminuriei</w:t>
      </w:r>
      <w:proofErr w:type="spellEnd"/>
      <w:r w:rsidRPr="00BE0A9C">
        <w:rPr>
          <w:sz w:val="28"/>
          <w:szCs w:val="28"/>
        </w:rPr>
        <w:t xml:space="preserve">, </w:t>
      </w:r>
      <w:proofErr w:type="spellStart"/>
      <w:r w:rsidRPr="00BE0A9C">
        <w:rPr>
          <w:sz w:val="28"/>
          <w:szCs w:val="28"/>
        </w:rPr>
        <w:t>lipidogramei</w:t>
      </w:r>
      <w:proofErr w:type="spellEnd"/>
      <w:r w:rsidRPr="00BE0A9C">
        <w:rPr>
          <w:sz w:val="28"/>
          <w:szCs w:val="28"/>
        </w:rPr>
        <w:t>, care ar putea acorda ajutor medical în cazurile pacienților complicați.</w:t>
      </w:r>
    </w:p>
    <w:p w:rsidR="00076CF2" w:rsidRPr="00BE0A9C" w:rsidRDefault="00076CF2" w:rsidP="00BE0A9C">
      <w:pPr>
        <w:ind w:firstLine="142"/>
        <w:rPr>
          <w:sz w:val="28"/>
          <w:szCs w:val="28"/>
        </w:rPr>
      </w:pPr>
      <w:r w:rsidRPr="00BE0A9C">
        <w:rPr>
          <w:sz w:val="28"/>
          <w:szCs w:val="28"/>
        </w:rPr>
        <w:t xml:space="preserve">Lipsa cooperării între medicii de familie, medicii endocrinologi și de alte specialități (oftalmologi, neurologi, nefrologi, cardiologi, chirurgi </w:t>
      </w:r>
      <w:proofErr w:type="spellStart"/>
      <w:r w:rsidRPr="00BE0A9C">
        <w:rPr>
          <w:sz w:val="28"/>
          <w:szCs w:val="28"/>
        </w:rPr>
        <w:t>etc</w:t>
      </w:r>
      <w:proofErr w:type="spellEnd"/>
      <w:r w:rsidRPr="00BE0A9C">
        <w:rPr>
          <w:sz w:val="28"/>
          <w:szCs w:val="28"/>
        </w:rPr>
        <w:t xml:space="preserve">) antrenați în acordarea asistenței medicale pacientului cu diabet, </w:t>
      </w:r>
      <w:proofErr w:type="spellStart"/>
      <w:r w:rsidRPr="00BE0A9C">
        <w:rPr>
          <w:sz w:val="28"/>
          <w:szCs w:val="28"/>
        </w:rPr>
        <w:t>crează</w:t>
      </w:r>
      <w:proofErr w:type="spellEnd"/>
      <w:r w:rsidRPr="00BE0A9C">
        <w:rPr>
          <w:sz w:val="28"/>
          <w:szCs w:val="28"/>
        </w:rPr>
        <w:t xml:space="preserve"> dificultăți în sistematizarea și raportarea c</w:t>
      </w:r>
      <w:r w:rsidR="009A3ADF">
        <w:rPr>
          <w:sz w:val="28"/>
          <w:szCs w:val="28"/>
        </w:rPr>
        <w:t xml:space="preserve">omplicațiilor cronice. Acestea </w:t>
      </w:r>
      <w:r w:rsidRPr="00BE0A9C">
        <w:rPr>
          <w:sz w:val="28"/>
          <w:szCs w:val="28"/>
        </w:rPr>
        <w:t>impun crearea unui registru al pacienților cu diabet zaharat pentru a avea posibilitatea de a raporta datele epidemiologice concrete. Inițial este necesar formarea unui registru pentru copii cu diabet zaharat din Republica Moldova.</w:t>
      </w:r>
    </w:p>
    <w:p w:rsidR="00076CF2" w:rsidRPr="00BE0A9C" w:rsidRDefault="00076CF2" w:rsidP="00BE0A9C">
      <w:pPr>
        <w:ind w:firstLine="142"/>
        <w:rPr>
          <w:b/>
          <w:sz w:val="28"/>
          <w:szCs w:val="28"/>
        </w:rPr>
      </w:pPr>
      <w:r w:rsidRPr="00BE0A9C">
        <w:rPr>
          <w:sz w:val="28"/>
          <w:szCs w:val="28"/>
        </w:rPr>
        <w:t xml:space="preserve">La momentul actual există problema de colectare a datelor despre pacienții cu diabet, ceea ce necesită elaborarea unui formular unificat de raportare a pacienților cu diabet pentru medicii de familie, care ar fi prezentat la Biroul Național de Statistică. </w:t>
      </w:r>
    </w:p>
    <w:p w:rsidR="00076CF2" w:rsidRPr="00BE0A9C" w:rsidRDefault="00076CF2" w:rsidP="00BE0A9C">
      <w:pPr>
        <w:spacing w:after="0"/>
        <w:ind w:firstLine="540"/>
        <w:rPr>
          <w:b/>
          <w:bCs/>
          <w:i/>
          <w:sz w:val="28"/>
          <w:szCs w:val="28"/>
        </w:rPr>
      </w:pPr>
      <w:r w:rsidRPr="00BE0A9C">
        <w:rPr>
          <w:b/>
          <w:bCs/>
          <w:i/>
          <w:sz w:val="28"/>
          <w:szCs w:val="28"/>
        </w:rPr>
        <w:t xml:space="preserve">Principalele prevederi şi elementele noi ale proiectului </w:t>
      </w:r>
    </w:p>
    <w:p w:rsidR="00BE0A9C" w:rsidRPr="00BE0A9C" w:rsidRDefault="00BE0A9C" w:rsidP="00BE0A9C">
      <w:pPr>
        <w:spacing w:after="0"/>
        <w:ind w:firstLine="540"/>
        <w:rPr>
          <w:b/>
          <w:bCs/>
          <w:i/>
          <w:sz w:val="28"/>
          <w:szCs w:val="28"/>
        </w:rPr>
      </w:pPr>
    </w:p>
    <w:p w:rsidR="00076CF2" w:rsidRPr="00BE0A9C" w:rsidRDefault="00076CF2" w:rsidP="00BE0A9C">
      <w:pPr>
        <w:rPr>
          <w:b/>
          <w:sz w:val="28"/>
          <w:szCs w:val="28"/>
        </w:rPr>
      </w:pPr>
      <w:r w:rsidRPr="00BE0A9C">
        <w:rPr>
          <w:sz w:val="28"/>
          <w:szCs w:val="28"/>
        </w:rPr>
        <w:t xml:space="preserve"> </w:t>
      </w:r>
      <w:r w:rsidRPr="00BE0A9C">
        <w:rPr>
          <w:b/>
          <w:sz w:val="28"/>
          <w:szCs w:val="28"/>
        </w:rPr>
        <w:t>Obiectivul general</w:t>
      </w:r>
      <w:r w:rsidRPr="00BE0A9C">
        <w:rPr>
          <w:sz w:val="28"/>
          <w:szCs w:val="28"/>
        </w:rPr>
        <w:t xml:space="preserve"> al programului constă în reducerea poverii diabetului zaharat în Republica Moldova prin implementarea unui program eficace, centrat pe pacient, cu implicare socială, în conformitate cu resursele disponibile.  </w:t>
      </w:r>
    </w:p>
    <w:p w:rsidR="00076CF2" w:rsidRPr="00BE0A9C" w:rsidRDefault="00076CF2" w:rsidP="00BE0A9C">
      <w:pPr>
        <w:ind w:firstLine="708"/>
        <w:rPr>
          <w:sz w:val="28"/>
          <w:szCs w:val="28"/>
        </w:rPr>
      </w:pPr>
      <w:r w:rsidRPr="00BE0A9C">
        <w:rPr>
          <w:sz w:val="28"/>
          <w:szCs w:val="28"/>
        </w:rPr>
        <w:t>Conform recomandărilor experților OMS Programul Național va avea o structură complexă pentru o mai bună implementare și coordonare.</w:t>
      </w:r>
    </w:p>
    <w:p w:rsidR="00076CF2" w:rsidRPr="00BE0A9C" w:rsidRDefault="00076CF2" w:rsidP="00BE0A9C">
      <w:pPr>
        <w:rPr>
          <w:b/>
          <w:sz w:val="28"/>
          <w:szCs w:val="28"/>
        </w:rPr>
      </w:pPr>
      <w:r w:rsidRPr="00BE0A9C">
        <w:rPr>
          <w:b/>
          <w:sz w:val="28"/>
          <w:szCs w:val="28"/>
        </w:rPr>
        <w:t>Obiective specifice:</w:t>
      </w:r>
    </w:p>
    <w:p w:rsidR="00076CF2" w:rsidRPr="00BE0A9C" w:rsidRDefault="00076CF2" w:rsidP="00BE0A9C">
      <w:pPr>
        <w:rPr>
          <w:color w:val="FF0000"/>
          <w:sz w:val="28"/>
          <w:szCs w:val="28"/>
        </w:rPr>
      </w:pPr>
      <w:r w:rsidRPr="00BE0A9C">
        <w:rPr>
          <w:b/>
          <w:sz w:val="28"/>
          <w:szCs w:val="28"/>
        </w:rPr>
        <w:t xml:space="preserve">Obiectivul 1: </w:t>
      </w:r>
      <w:r w:rsidRPr="00BE0A9C">
        <w:rPr>
          <w:bCs/>
          <w:sz w:val="28"/>
          <w:szCs w:val="28"/>
          <w:bdr w:val="none" w:sz="0" w:space="0" w:color="auto" w:frame="1"/>
        </w:rPr>
        <w:t>Crearea unui grup de lucru cu o reprezentare adecvată a părților interesate și desemnarea responsabililor pentru coordonarea Programului Național</w:t>
      </w:r>
    </w:p>
    <w:p w:rsidR="00076CF2" w:rsidRPr="00BE0A9C" w:rsidRDefault="00076CF2" w:rsidP="00BE0A9C">
      <w:pPr>
        <w:rPr>
          <w:sz w:val="28"/>
          <w:szCs w:val="28"/>
        </w:rPr>
      </w:pPr>
      <w:r w:rsidRPr="00BE0A9C">
        <w:rPr>
          <w:b/>
          <w:sz w:val="28"/>
          <w:szCs w:val="28"/>
        </w:rPr>
        <w:t xml:space="preserve">Obiectivul 2: </w:t>
      </w:r>
      <w:r w:rsidRPr="00BE0A9C">
        <w:rPr>
          <w:sz w:val="28"/>
          <w:szCs w:val="28"/>
        </w:rPr>
        <w:t xml:space="preserve">Optimizarea metodelor de prevenție primară a diabetului zaharat </w:t>
      </w:r>
    </w:p>
    <w:p w:rsidR="00076CF2" w:rsidRPr="00BE0A9C" w:rsidRDefault="00076CF2" w:rsidP="00BE0A9C">
      <w:pPr>
        <w:pStyle w:val="a3"/>
        <w:numPr>
          <w:ilvl w:val="1"/>
          <w:numId w:val="3"/>
        </w:numPr>
        <w:jc w:val="both"/>
        <w:rPr>
          <w:b/>
          <w:sz w:val="28"/>
          <w:szCs w:val="28"/>
          <w:lang w:val="ro-RO"/>
        </w:rPr>
      </w:pPr>
      <w:r w:rsidRPr="00BE0A9C">
        <w:rPr>
          <w:bCs/>
          <w:sz w:val="28"/>
          <w:szCs w:val="28"/>
          <w:lang w:val="ro-RO"/>
        </w:rPr>
        <w:t xml:space="preserve">Reducerea cu 10% a numărului persoanelor cu risc înalt de dezvoltare a diabetului către anul 2021 și reducerea </w:t>
      </w:r>
      <w:r w:rsidRPr="00BE0A9C">
        <w:rPr>
          <w:sz w:val="28"/>
          <w:szCs w:val="28"/>
          <w:lang w:val="ro-RO"/>
        </w:rPr>
        <w:t xml:space="preserve"> cu 5% a  prevalenței diabetului zaharat către anul 2021</w:t>
      </w:r>
      <w:r w:rsidRPr="00BE0A9C">
        <w:rPr>
          <w:b/>
          <w:sz w:val="28"/>
          <w:szCs w:val="28"/>
          <w:lang w:val="ro-RO"/>
        </w:rPr>
        <w:t xml:space="preserve"> </w:t>
      </w:r>
    </w:p>
    <w:p w:rsidR="00076CF2" w:rsidRPr="00BE0A9C" w:rsidRDefault="00076CF2" w:rsidP="00BE0A9C">
      <w:pPr>
        <w:pStyle w:val="a3"/>
        <w:numPr>
          <w:ilvl w:val="1"/>
          <w:numId w:val="3"/>
        </w:numPr>
        <w:jc w:val="both"/>
        <w:rPr>
          <w:b/>
          <w:sz w:val="28"/>
          <w:szCs w:val="28"/>
          <w:lang w:val="ro-RO"/>
        </w:rPr>
      </w:pPr>
      <w:r w:rsidRPr="00BE0A9C">
        <w:rPr>
          <w:sz w:val="28"/>
          <w:szCs w:val="28"/>
          <w:lang w:val="ro-RO"/>
        </w:rPr>
        <w:t>R</w:t>
      </w:r>
      <w:r w:rsidRPr="00BE0A9C">
        <w:rPr>
          <w:bCs/>
          <w:sz w:val="28"/>
          <w:szCs w:val="28"/>
          <w:lang w:val="ro-RO"/>
        </w:rPr>
        <w:t>educerea cu 5 % a incidenței diabetului zaharat către anul 2021</w:t>
      </w:r>
    </w:p>
    <w:p w:rsidR="00076CF2" w:rsidRPr="00BE0A9C" w:rsidRDefault="00076CF2" w:rsidP="00BE0A9C">
      <w:pPr>
        <w:pStyle w:val="a3"/>
        <w:ind w:left="360"/>
        <w:jc w:val="both"/>
        <w:rPr>
          <w:b/>
          <w:sz w:val="28"/>
          <w:szCs w:val="28"/>
          <w:lang w:val="ro-RO"/>
        </w:rPr>
      </w:pPr>
    </w:p>
    <w:p w:rsidR="00076CF2" w:rsidRPr="00BE0A9C" w:rsidRDefault="00076CF2" w:rsidP="00BE0A9C">
      <w:pPr>
        <w:tabs>
          <w:tab w:val="left" w:pos="255"/>
        </w:tabs>
        <w:rPr>
          <w:bCs/>
          <w:sz w:val="28"/>
          <w:szCs w:val="28"/>
        </w:rPr>
      </w:pPr>
      <w:r w:rsidRPr="00BE0A9C">
        <w:rPr>
          <w:b/>
          <w:sz w:val="28"/>
          <w:szCs w:val="28"/>
        </w:rPr>
        <w:t xml:space="preserve">Obiectivul 3: </w:t>
      </w:r>
      <w:r w:rsidRPr="00BE0A9C">
        <w:rPr>
          <w:sz w:val="28"/>
          <w:szCs w:val="28"/>
        </w:rPr>
        <w:t>Îmbunătățirea măsurilor de prevenție secu</w:t>
      </w:r>
      <w:r w:rsidR="009A3ADF">
        <w:rPr>
          <w:sz w:val="28"/>
          <w:szCs w:val="28"/>
        </w:rPr>
        <w:t>ndară a diabetului zaharat prin</w:t>
      </w:r>
      <w:r w:rsidRPr="00BE0A9C">
        <w:rPr>
          <w:sz w:val="28"/>
          <w:szCs w:val="28"/>
        </w:rPr>
        <w:t xml:space="preserve"> </w:t>
      </w:r>
      <w:r w:rsidRPr="00BE0A9C">
        <w:rPr>
          <w:bCs/>
          <w:sz w:val="28"/>
          <w:szCs w:val="28"/>
        </w:rPr>
        <w:t>diagnosticarea precoce a complicațiilor cronice, stoparea progresiei acestora prin tratament adecvat și oferirea metodelor de reabilitare</w:t>
      </w:r>
    </w:p>
    <w:p w:rsidR="00076CF2" w:rsidRPr="00BE0A9C" w:rsidRDefault="00BE0A9C" w:rsidP="00BE0A9C">
      <w:pPr>
        <w:tabs>
          <w:tab w:val="left" w:pos="255"/>
        </w:tabs>
        <w:rPr>
          <w:bCs/>
          <w:sz w:val="28"/>
          <w:szCs w:val="28"/>
        </w:rPr>
      </w:pPr>
      <w:r>
        <w:rPr>
          <w:sz w:val="28"/>
          <w:szCs w:val="28"/>
        </w:rPr>
        <w:t>3.1</w:t>
      </w:r>
      <w:r w:rsidR="00076CF2" w:rsidRPr="00BE0A9C">
        <w:rPr>
          <w:bCs/>
          <w:sz w:val="28"/>
          <w:szCs w:val="28"/>
        </w:rPr>
        <w:t xml:space="preserve">Asigurarea accesului pacienților la metode de control al diabetului și </w:t>
      </w:r>
      <w:proofErr w:type="spellStart"/>
      <w:r w:rsidR="00076CF2" w:rsidRPr="00BE0A9C">
        <w:rPr>
          <w:bCs/>
          <w:sz w:val="28"/>
          <w:szCs w:val="28"/>
        </w:rPr>
        <w:t>screeningul</w:t>
      </w:r>
      <w:proofErr w:type="spellEnd"/>
      <w:r w:rsidR="00076CF2" w:rsidRPr="00BE0A9C">
        <w:rPr>
          <w:bCs/>
          <w:sz w:val="28"/>
          <w:szCs w:val="28"/>
        </w:rPr>
        <w:t xml:space="preserve"> complicațiilor cronice</w:t>
      </w:r>
    </w:p>
    <w:p w:rsidR="00076CF2" w:rsidRPr="00BE0A9C" w:rsidRDefault="00076CF2" w:rsidP="00BE0A9C">
      <w:pPr>
        <w:tabs>
          <w:tab w:val="left" w:pos="255"/>
        </w:tabs>
        <w:rPr>
          <w:sz w:val="28"/>
          <w:szCs w:val="28"/>
        </w:rPr>
      </w:pPr>
      <w:r w:rsidRPr="00BE0A9C">
        <w:rPr>
          <w:sz w:val="28"/>
          <w:szCs w:val="28"/>
        </w:rPr>
        <w:t xml:space="preserve">3.2 </w:t>
      </w:r>
      <w:r w:rsidR="00BE0A9C">
        <w:rPr>
          <w:bCs/>
          <w:sz w:val="28"/>
          <w:szCs w:val="28"/>
        </w:rPr>
        <w:t>Majorarea</w:t>
      </w:r>
      <w:r w:rsidRPr="00BE0A9C">
        <w:rPr>
          <w:bCs/>
          <w:sz w:val="28"/>
          <w:szCs w:val="28"/>
        </w:rPr>
        <w:t xml:space="preserve"> numărului de persoane cu diabet care au obținut control satisfăcător</w:t>
      </w:r>
      <w:r w:rsidRPr="00BE0A9C">
        <w:rPr>
          <w:sz w:val="28"/>
          <w:szCs w:val="28"/>
        </w:rPr>
        <w:t xml:space="preserve"> </w:t>
      </w:r>
    </w:p>
    <w:p w:rsidR="00076CF2" w:rsidRPr="00BE0A9C" w:rsidRDefault="00076CF2" w:rsidP="00BE0A9C">
      <w:pPr>
        <w:tabs>
          <w:tab w:val="left" w:pos="255"/>
        </w:tabs>
        <w:rPr>
          <w:sz w:val="28"/>
          <w:szCs w:val="28"/>
        </w:rPr>
      </w:pPr>
      <w:r w:rsidRPr="00BE0A9C">
        <w:rPr>
          <w:sz w:val="28"/>
          <w:szCs w:val="28"/>
        </w:rPr>
        <w:t>3.3 Reducerea numărului de complicații cronice</w:t>
      </w:r>
    </w:p>
    <w:p w:rsidR="00076CF2" w:rsidRPr="00BE0A9C" w:rsidRDefault="00076CF2" w:rsidP="00BE0A9C">
      <w:pPr>
        <w:tabs>
          <w:tab w:val="left" w:pos="255"/>
        </w:tabs>
        <w:rPr>
          <w:sz w:val="28"/>
          <w:szCs w:val="28"/>
        </w:rPr>
      </w:pPr>
      <w:r w:rsidRPr="00BE0A9C">
        <w:rPr>
          <w:b/>
          <w:sz w:val="28"/>
          <w:szCs w:val="28"/>
        </w:rPr>
        <w:t>Obiectivul 4:</w:t>
      </w:r>
      <w:r w:rsidRPr="00BE0A9C">
        <w:rPr>
          <w:sz w:val="28"/>
          <w:szCs w:val="28"/>
        </w:rPr>
        <w:t xml:space="preserve"> Ameliorarea asistenței medicale femeilor însărcinate cu diabet (gestațional sau preexistent sarcinii)</w:t>
      </w:r>
      <w:r w:rsidR="00BE0A9C">
        <w:rPr>
          <w:sz w:val="28"/>
          <w:szCs w:val="28"/>
        </w:rPr>
        <w:t>.</w:t>
      </w:r>
    </w:p>
    <w:p w:rsidR="00076CF2" w:rsidRPr="00BE0A9C" w:rsidRDefault="00076CF2" w:rsidP="00BE0A9C">
      <w:pPr>
        <w:tabs>
          <w:tab w:val="left" w:pos="255"/>
        </w:tabs>
        <w:rPr>
          <w:sz w:val="28"/>
          <w:szCs w:val="28"/>
        </w:rPr>
      </w:pPr>
      <w:r w:rsidRPr="00BE0A9C">
        <w:rPr>
          <w:sz w:val="28"/>
          <w:szCs w:val="28"/>
        </w:rPr>
        <w:lastRenderedPageBreak/>
        <w:t>4.1 Reducerea cu 10% a incidenței diabetului gestațional către anul 2021</w:t>
      </w:r>
    </w:p>
    <w:p w:rsidR="00076CF2" w:rsidRPr="00BE0A9C" w:rsidRDefault="00076CF2" w:rsidP="00BE0A9C">
      <w:pPr>
        <w:tabs>
          <w:tab w:val="left" w:pos="255"/>
        </w:tabs>
        <w:rPr>
          <w:sz w:val="28"/>
          <w:szCs w:val="28"/>
        </w:rPr>
      </w:pPr>
      <w:r w:rsidRPr="00BE0A9C">
        <w:rPr>
          <w:sz w:val="28"/>
          <w:szCs w:val="28"/>
        </w:rPr>
        <w:t>4.2 Asigurarea asistenței medicale calitative femeilor cu diabet preexistent sarcinii</w:t>
      </w:r>
    </w:p>
    <w:p w:rsidR="00076CF2" w:rsidRPr="00BE0A9C" w:rsidRDefault="00076CF2" w:rsidP="00BE0A9C">
      <w:pPr>
        <w:rPr>
          <w:sz w:val="28"/>
          <w:szCs w:val="28"/>
        </w:rPr>
      </w:pPr>
      <w:r w:rsidRPr="00BE0A9C">
        <w:rPr>
          <w:b/>
          <w:sz w:val="28"/>
          <w:szCs w:val="28"/>
        </w:rPr>
        <w:t xml:space="preserve">Obiectivul 5: </w:t>
      </w:r>
      <w:r w:rsidRPr="00BE0A9C">
        <w:rPr>
          <w:sz w:val="28"/>
          <w:szCs w:val="28"/>
        </w:rPr>
        <w:t>Asigurarea cu resurse suficiente (umane, medicamente, tehnice și financiare ) pentru realizarea obiectivelor propuse</w:t>
      </w:r>
    </w:p>
    <w:p w:rsidR="00076CF2" w:rsidRPr="00BE0A9C" w:rsidRDefault="00076CF2" w:rsidP="00BE0A9C">
      <w:pPr>
        <w:pStyle w:val="a3"/>
        <w:numPr>
          <w:ilvl w:val="1"/>
          <w:numId w:val="2"/>
        </w:numPr>
        <w:jc w:val="both"/>
        <w:rPr>
          <w:color w:val="000000"/>
          <w:sz w:val="28"/>
          <w:szCs w:val="28"/>
          <w:lang w:val="ro-RO"/>
        </w:rPr>
      </w:pPr>
      <w:r w:rsidRPr="00BE0A9C">
        <w:rPr>
          <w:sz w:val="28"/>
          <w:szCs w:val="28"/>
          <w:lang w:val="ro-RO"/>
        </w:rPr>
        <w:t xml:space="preserve">Creșterea răspunsului personalului calificat prin instruiri si recrutări </w:t>
      </w:r>
    </w:p>
    <w:p w:rsidR="00076CF2" w:rsidRPr="00BE0A9C" w:rsidRDefault="00076CF2" w:rsidP="00BE0A9C">
      <w:pPr>
        <w:pStyle w:val="a3"/>
        <w:numPr>
          <w:ilvl w:val="1"/>
          <w:numId w:val="2"/>
        </w:numPr>
        <w:jc w:val="both"/>
        <w:rPr>
          <w:color w:val="000000"/>
          <w:sz w:val="28"/>
          <w:szCs w:val="28"/>
          <w:lang w:val="ro-RO"/>
        </w:rPr>
      </w:pPr>
      <w:r w:rsidRPr="00BE0A9C">
        <w:rPr>
          <w:sz w:val="28"/>
          <w:szCs w:val="28"/>
          <w:lang w:val="ro-RO"/>
        </w:rPr>
        <w:t>Asigurarea garantată a persoanelor cu diabet cu tratament farmacologic în funcție de necesitățile acestora</w:t>
      </w:r>
    </w:p>
    <w:p w:rsidR="00076CF2" w:rsidRPr="00BE0A9C" w:rsidRDefault="00076CF2" w:rsidP="00BE0A9C">
      <w:pPr>
        <w:pStyle w:val="a3"/>
        <w:numPr>
          <w:ilvl w:val="1"/>
          <w:numId w:val="2"/>
        </w:numPr>
        <w:jc w:val="both"/>
        <w:rPr>
          <w:color w:val="000000"/>
          <w:sz w:val="28"/>
          <w:szCs w:val="28"/>
          <w:lang w:val="ro-RO"/>
        </w:rPr>
      </w:pPr>
      <w:r w:rsidRPr="00BE0A9C">
        <w:rPr>
          <w:color w:val="000000"/>
          <w:sz w:val="28"/>
          <w:szCs w:val="28"/>
          <w:lang w:val="ro-RO"/>
        </w:rPr>
        <w:t xml:space="preserve"> Asigurarea persoanelor cu diabet zaharat cu diverse dispozitive pentru autocontrol și tratament</w:t>
      </w:r>
    </w:p>
    <w:p w:rsidR="00076CF2" w:rsidRPr="00BE0A9C" w:rsidRDefault="00076CF2" w:rsidP="00BE0A9C">
      <w:pPr>
        <w:pStyle w:val="a3"/>
        <w:numPr>
          <w:ilvl w:val="1"/>
          <w:numId w:val="2"/>
        </w:numPr>
        <w:jc w:val="both"/>
        <w:rPr>
          <w:color w:val="000000"/>
          <w:sz w:val="28"/>
          <w:szCs w:val="28"/>
          <w:lang w:val="ro-RO"/>
        </w:rPr>
      </w:pPr>
      <w:r w:rsidRPr="00BE0A9C">
        <w:rPr>
          <w:color w:val="000000"/>
          <w:sz w:val="28"/>
          <w:szCs w:val="28"/>
          <w:lang w:val="ro-RO"/>
        </w:rPr>
        <w:t>Fortificarea capacităților de diagnostic precoce la nivel național</w:t>
      </w:r>
    </w:p>
    <w:p w:rsidR="00076CF2" w:rsidRPr="00BE0A9C" w:rsidRDefault="00076CF2" w:rsidP="00BE0A9C">
      <w:pPr>
        <w:rPr>
          <w:b/>
          <w:bCs/>
          <w:iCs/>
          <w:sz w:val="28"/>
          <w:szCs w:val="28"/>
        </w:rPr>
      </w:pPr>
      <w:r w:rsidRPr="00BE0A9C">
        <w:rPr>
          <w:sz w:val="28"/>
          <w:szCs w:val="28"/>
        </w:rPr>
        <w:t xml:space="preserve"> </w:t>
      </w:r>
      <w:r w:rsidRPr="00BE0A9C">
        <w:rPr>
          <w:b/>
          <w:sz w:val="28"/>
          <w:szCs w:val="28"/>
        </w:rPr>
        <w:t>Obiectivul 6:</w:t>
      </w:r>
      <w:r w:rsidRPr="00BE0A9C">
        <w:rPr>
          <w:b/>
          <w:bCs/>
          <w:iCs/>
          <w:sz w:val="28"/>
          <w:szCs w:val="28"/>
        </w:rPr>
        <w:t xml:space="preserve"> </w:t>
      </w:r>
      <w:r w:rsidRPr="00BE0A9C">
        <w:rPr>
          <w:bCs/>
          <w:iCs/>
          <w:sz w:val="28"/>
          <w:szCs w:val="28"/>
        </w:rPr>
        <w:t>Asigurarea accesului la baze calitative de date prin îmbunătățirea capacității serviciilor informaționale</w:t>
      </w:r>
    </w:p>
    <w:p w:rsidR="00076CF2" w:rsidRPr="00BE0A9C" w:rsidRDefault="00076CF2" w:rsidP="00BE0A9C">
      <w:pPr>
        <w:rPr>
          <w:sz w:val="28"/>
          <w:szCs w:val="28"/>
        </w:rPr>
      </w:pPr>
      <w:r w:rsidRPr="00BE0A9C">
        <w:rPr>
          <w:b/>
          <w:bCs/>
          <w:iCs/>
          <w:sz w:val="28"/>
          <w:szCs w:val="28"/>
        </w:rPr>
        <w:t>Obiectivul 7:</w:t>
      </w:r>
      <w:r w:rsidRPr="00BE0A9C">
        <w:rPr>
          <w:b/>
          <w:sz w:val="28"/>
          <w:szCs w:val="28"/>
        </w:rPr>
        <w:t xml:space="preserve"> </w:t>
      </w:r>
      <w:r w:rsidRPr="00BE0A9C">
        <w:rPr>
          <w:sz w:val="28"/>
          <w:szCs w:val="28"/>
        </w:rPr>
        <w:t>Prezentarea datelor relevante, care ar demonstra implementarea Protocolului Național și rezultatele obținute.</w:t>
      </w:r>
    </w:p>
    <w:p w:rsidR="00076CF2" w:rsidRPr="00BE0A9C" w:rsidRDefault="00076CF2" w:rsidP="00BE0A9C">
      <w:pPr>
        <w:spacing w:after="0"/>
        <w:ind w:firstLine="540"/>
        <w:rPr>
          <w:b/>
          <w:bCs/>
          <w:i/>
          <w:sz w:val="28"/>
          <w:szCs w:val="28"/>
          <w:lang w:val="ro-MO"/>
        </w:rPr>
      </w:pPr>
      <w:r w:rsidRPr="00BE0A9C">
        <w:rPr>
          <w:b/>
          <w:bCs/>
          <w:i/>
          <w:sz w:val="28"/>
          <w:szCs w:val="28"/>
          <w:lang w:val="ro-MO"/>
        </w:rPr>
        <w:t>Argumentarea economico-financiară</w:t>
      </w:r>
    </w:p>
    <w:p w:rsidR="00076CF2" w:rsidRPr="00BE0A9C" w:rsidRDefault="00076CF2" w:rsidP="00BE0A9C">
      <w:pPr>
        <w:ind w:firstLine="360"/>
        <w:rPr>
          <w:sz w:val="28"/>
          <w:szCs w:val="28"/>
        </w:rPr>
      </w:pPr>
      <w:r w:rsidRPr="00BE0A9C">
        <w:rPr>
          <w:sz w:val="28"/>
          <w:szCs w:val="28"/>
        </w:rPr>
        <w:t>Estimarea ge</w:t>
      </w:r>
      <w:r w:rsidR="00BE0A9C" w:rsidRPr="00BE0A9C">
        <w:rPr>
          <w:sz w:val="28"/>
          <w:szCs w:val="28"/>
        </w:rPr>
        <w:t>nerală a costurilor pentru imple</w:t>
      </w:r>
      <w:r w:rsidRPr="00BE0A9C">
        <w:rPr>
          <w:sz w:val="28"/>
          <w:szCs w:val="28"/>
        </w:rPr>
        <w:t xml:space="preserve">mentarea Planului de acțiuni pentru </w:t>
      </w:r>
      <w:r w:rsidR="00BE0A9C" w:rsidRPr="00BE0A9C">
        <w:rPr>
          <w:sz w:val="28"/>
          <w:szCs w:val="28"/>
        </w:rPr>
        <w:t>perioada 2017-2021 privind imple</w:t>
      </w:r>
      <w:r w:rsidRPr="00BE0A9C">
        <w:rPr>
          <w:sz w:val="28"/>
          <w:szCs w:val="28"/>
        </w:rPr>
        <w:t xml:space="preserve">mentarea prezentului Program a fost efectuată în baza priorităților și activităților identificate. </w:t>
      </w:r>
    </w:p>
    <w:p w:rsidR="00076CF2" w:rsidRPr="00BE0A9C" w:rsidRDefault="00076CF2" w:rsidP="00BE0A9C">
      <w:pPr>
        <w:rPr>
          <w:sz w:val="28"/>
          <w:szCs w:val="28"/>
        </w:rPr>
      </w:pPr>
      <w:r w:rsidRPr="00BE0A9C">
        <w:rPr>
          <w:sz w:val="28"/>
          <w:szCs w:val="28"/>
        </w:rPr>
        <w:t>În anul 2021 urmează să fie elaborat Planul de acțiuni pe</w:t>
      </w:r>
      <w:r w:rsidR="00BE0A9C" w:rsidRPr="00BE0A9C">
        <w:rPr>
          <w:sz w:val="28"/>
          <w:szCs w:val="28"/>
        </w:rPr>
        <w:t>ntru perioada 2021-2026 de imple</w:t>
      </w:r>
      <w:r w:rsidRPr="00BE0A9C">
        <w:rPr>
          <w:sz w:val="28"/>
          <w:szCs w:val="28"/>
        </w:rPr>
        <w:t>mentare a Programului și respectiv v</w:t>
      </w:r>
      <w:r w:rsidR="00BE0A9C" w:rsidRPr="00BE0A9C">
        <w:rPr>
          <w:sz w:val="28"/>
          <w:szCs w:val="28"/>
        </w:rPr>
        <w:t>a fi estimat costul pentru imple</w:t>
      </w:r>
      <w:r w:rsidRPr="00BE0A9C">
        <w:rPr>
          <w:sz w:val="28"/>
          <w:szCs w:val="28"/>
        </w:rPr>
        <w:t>mentarea acestuia.</w:t>
      </w:r>
    </w:p>
    <w:p w:rsidR="00076CF2" w:rsidRPr="00BE0A9C" w:rsidRDefault="00076CF2" w:rsidP="00BE0A9C">
      <w:pPr>
        <w:tabs>
          <w:tab w:val="left" w:pos="540"/>
        </w:tabs>
        <w:spacing w:after="0"/>
        <w:rPr>
          <w:b/>
          <w:bCs/>
          <w:i/>
          <w:iCs/>
          <w:sz w:val="28"/>
          <w:szCs w:val="28"/>
        </w:rPr>
      </w:pPr>
      <w:r w:rsidRPr="00BE0A9C">
        <w:rPr>
          <w:b/>
          <w:bCs/>
          <w:i/>
          <w:iCs/>
          <w:sz w:val="28"/>
          <w:szCs w:val="28"/>
        </w:rPr>
        <w:t>Elaboratorii proiectului</w:t>
      </w:r>
    </w:p>
    <w:p w:rsidR="00076CF2" w:rsidRPr="00BE0A9C" w:rsidRDefault="00076CF2" w:rsidP="00BE0A9C">
      <w:pPr>
        <w:tabs>
          <w:tab w:val="left" w:pos="540"/>
        </w:tabs>
        <w:spacing w:after="0"/>
        <w:rPr>
          <w:b/>
          <w:bCs/>
          <w:i/>
          <w:iCs/>
          <w:sz w:val="28"/>
          <w:szCs w:val="28"/>
        </w:rPr>
      </w:pPr>
      <w:r w:rsidRPr="00BE0A9C">
        <w:rPr>
          <w:sz w:val="28"/>
          <w:szCs w:val="28"/>
        </w:rPr>
        <w:t>Proiectul este elaborat de către Ministerul Sănătăţii cu suportul experţilor OMS</w:t>
      </w:r>
      <w:r w:rsidR="00BE0A9C" w:rsidRPr="00BE0A9C">
        <w:rPr>
          <w:sz w:val="28"/>
          <w:szCs w:val="28"/>
        </w:rPr>
        <w:t>.</w:t>
      </w:r>
    </w:p>
    <w:p w:rsidR="00BE0A9C" w:rsidRPr="00BE0A9C" w:rsidRDefault="00BE0A9C" w:rsidP="00BE0A9C">
      <w:pPr>
        <w:rPr>
          <w:b/>
          <w:i/>
          <w:sz w:val="28"/>
          <w:szCs w:val="28"/>
        </w:rPr>
      </w:pPr>
      <w:r w:rsidRPr="00BE0A9C">
        <w:rPr>
          <w:b/>
          <w:i/>
          <w:sz w:val="28"/>
          <w:szCs w:val="28"/>
        </w:rPr>
        <w:t>Rezultatele scontate</w:t>
      </w:r>
    </w:p>
    <w:p w:rsidR="00BE0A9C" w:rsidRPr="00BE0A9C" w:rsidRDefault="00BE0A9C" w:rsidP="00BE0A9C">
      <w:pPr>
        <w:ind w:left="360" w:firstLine="348"/>
        <w:rPr>
          <w:sz w:val="28"/>
          <w:szCs w:val="28"/>
        </w:rPr>
      </w:pPr>
      <w:r w:rsidRPr="00BE0A9C">
        <w:rPr>
          <w:sz w:val="28"/>
          <w:szCs w:val="28"/>
        </w:rPr>
        <w:t>Rezultatele așteptate în urma implementării Programului către anul 2021:</w:t>
      </w:r>
    </w:p>
    <w:p w:rsidR="00BE0A9C" w:rsidRPr="00BE0A9C" w:rsidRDefault="00BE0A9C" w:rsidP="00BE0A9C">
      <w:pPr>
        <w:pStyle w:val="a3"/>
        <w:numPr>
          <w:ilvl w:val="0"/>
          <w:numId w:val="4"/>
        </w:numPr>
        <w:jc w:val="both"/>
        <w:rPr>
          <w:sz w:val="28"/>
          <w:szCs w:val="28"/>
          <w:lang w:val="ro-RO"/>
        </w:rPr>
      </w:pPr>
      <w:r w:rsidRPr="00BE0A9C">
        <w:rPr>
          <w:sz w:val="28"/>
          <w:szCs w:val="28"/>
          <w:lang w:val="ro-RO"/>
        </w:rPr>
        <w:t>Reducerea prevalenței diabetului zaharat cu 5%.</w:t>
      </w:r>
    </w:p>
    <w:p w:rsidR="00BE0A9C" w:rsidRPr="00BE0A9C" w:rsidRDefault="00BE0A9C" w:rsidP="00BE0A9C">
      <w:pPr>
        <w:pStyle w:val="a3"/>
        <w:numPr>
          <w:ilvl w:val="0"/>
          <w:numId w:val="4"/>
        </w:numPr>
        <w:jc w:val="both"/>
        <w:rPr>
          <w:sz w:val="28"/>
          <w:szCs w:val="28"/>
          <w:lang w:val="ro-RO"/>
        </w:rPr>
      </w:pPr>
      <w:r w:rsidRPr="00BE0A9C">
        <w:rPr>
          <w:bCs/>
          <w:sz w:val="28"/>
          <w:szCs w:val="28"/>
          <w:lang w:val="ro-RO"/>
        </w:rPr>
        <w:t>Reducerea cu 10% a numărului persoanelor cu risc înalt de dezvoltare a diabetului</w:t>
      </w:r>
    </w:p>
    <w:p w:rsidR="00BE0A9C" w:rsidRPr="00BE0A9C" w:rsidRDefault="00BE0A9C" w:rsidP="00BE0A9C">
      <w:pPr>
        <w:pStyle w:val="a3"/>
        <w:numPr>
          <w:ilvl w:val="0"/>
          <w:numId w:val="4"/>
        </w:numPr>
        <w:jc w:val="both"/>
        <w:rPr>
          <w:sz w:val="28"/>
          <w:szCs w:val="28"/>
          <w:lang w:val="ro-RO"/>
        </w:rPr>
      </w:pPr>
      <w:r w:rsidRPr="00BE0A9C">
        <w:rPr>
          <w:sz w:val="28"/>
          <w:szCs w:val="28"/>
          <w:lang w:val="ro-RO"/>
        </w:rPr>
        <w:t>Reducerea incidenței diabetului zaharat cu 10%.</w:t>
      </w:r>
    </w:p>
    <w:p w:rsidR="00BE0A9C" w:rsidRPr="00BE0A9C" w:rsidRDefault="00BE0A9C" w:rsidP="00BE0A9C">
      <w:pPr>
        <w:pStyle w:val="a3"/>
        <w:numPr>
          <w:ilvl w:val="0"/>
          <w:numId w:val="4"/>
        </w:numPr>
        <w:jc w:val="both"/>
        <w:rPr>
          <w:sz w:val="28"/>
          <w:szCs w:val="28"/>
          <w:lang w:val="ro-RO"/>
        </w:rPr>
      </w:pPr>
      <w:r w:rsidRPr="00BE0A9C">
        <w:rPr>
          <w:sz w:val="28"/>
          <w:szCs w:val="28"/>
          <w:lang w:val="ro-RO"/>
        </w:rPr>
        <w:t>Reducerea incidenței diabetului gestațional cu 10%.</w:t>
      </w:r>
    </w:p>
    <w:p w:rsidR="00BE0A9C" w:rsidRPr="00BE0A9C" w:rsidRDefault="00BE0A9C" w:rsidP="00BE0A9C">
      <w:pPr>
        <w:pStyle w:val="a3"/>
        <w:numPr>
          <w:ilvl w:val="0"/>
          <w:numId w:val="4"/>
        </w:numPr>
        <w:jc w:val="both"/>
        <w:rPr>
          <w:sz w:val="28"/>
          <w:szCs w:val="28"/>
          <w:lang w:val="ro-RO"/>
        </w:rPr>
      </w:pPr>
      <w:r w:rsidRPr="00BE0A9C">
        <w:rPr>
          <w:sz w:val="28"/>
          <w:szCs w:val="28"/>
          <w:lang w:val="ro-RO"/>
        </w:rPr>
        <w:t>Reducerea numărului de complicații cronice ale diabetului (amputații, nefropatie, retinopatie) cu 20%.</w:t>
      </w:r>
    </w:p>
    <w:p w:rsidR="00BE0A9C" w:rsidRPr="00BE0A9C" w:rsidRDefault="00BE0A9C" w:rsidP="00BE0A9C">
      <w:pPr>
        <w:pStyle w:val="a3"/>
        <w:numPr>
          <w:ilvl w:val="0"/>
          <w:numId w:val="4"/>
        </w:numPr>
        <w:jc w:val="both"/>
        <w:rPr>
          <w:sz w:val="28"/>
          <w:szCs w:val="28"/>
          <w:lang w:val="ro-RO"/>
        </w:rPr>
      </w:pPr>
      <w:r w:rsidRPr="00BE0A9C">
        <w:rPr>
          <w:sz w:val="28"/>
          <w:szCs w:val="28"/>
          <w:lang w:val="ro-RO"/>
        </w:rPr>
        <w:t>Reducerea cu 20% a mortalității persoanelor cu diabet zaharat prin boli cardiovasculare.</w:t>
      </w:r>
    </w:p>
    <w:p w:rsidR="00BE0A9C" w:rsidRPr="00BE0A9C" w:rsidRDefault="00BE0A9C" w:rsidP="00BE0A9C">
      <w:pPr>
        <w:rPr>
          <w:sz w:val="28"/>
          <w:szCs w:val="28"/>
        </w:rPr>
      </w:pPr>
      <w:r w:rsidRPr="00BE0A9C">
        <w:rPr>
          <w:sz w:val="28"/>
          <w:szCs w:val="28"/>
        </w:rPr>
        <w:t>Obținerea acestor rezultate presupune implicarea Autorităților Publice de la toate n</w:t>
      </w:r>
      <w:r w:rsidR="009A3ADF">
        <w:rPr>
          <w:sz w:val="28"/>
          <w:szCs w:val="28"/>
        </w:rPr>
        <w:t xml:space="preserve">ivelele de conducere centrale </w:t>
      </w:r>
      <w:proofErr w:type="spellStart"/>
      <w:r w:rsidR="009A3ADF">
        <w:rPr>
          <w:sz w:val="28"/>
          <w:szCs w:val="28"/>
        </w:rPr>
        <w:t>cît</w:t>
      </w:r>
      <w:proofErr w:type="spellEnd"/>
      <w:r w:rsidR="009A3ADF">
        <w:rPr>
          <w:sz w:val="28"/>
          <w:szCs w:val="28"/>
        </w:rPr>
        <w:t xml:space="preserve"> ș</w:t>
      </w:r>
      <w:r w:rsidRPr="00BE0A9C">
        <w:rPr>
          <w:sz w:val="28"/>
          <w:szCs w:val="28"/>
        </w:rPr>
        <w:t>i teritoriale pentru a asigura implementarea intervențiilor stabilite în Program pentru reducerea poverii cauzate de diabetul zaharat.</w:t>
      </w:r>
    </w:p>
    <w:p w:rsidR="00BE0A9C" w:rsidRPr="00BE0A9C" w:rsidRDefault="00BE0A9C" w:rsidP="00BE0A9C">
      <w:pPr>
        <w:spacing w:line="360" w:lineRule="auto"/>
        <w:jc w:val="center"/>
        <w:rPr>
          <w:b/>
          <w:sz w:val="28"/>
          <w:szCs w:val="28"/>
        </w:rPr>
      </w:pPr>
    </w:p>
    <w:p w:rsidR="00BE0A9C" w:rsidRPr="00BE0A9C" w:rsidRDefault="00BE0A9C" w:rsidP="00BE0A9C">
      <w:pPr>
        <w:spacing w:line="360" w:lineRule="auto"/>
        <w:jc w:val="center"/>
        <w:rPr>
          <w:b/>
          <w:sz w:val="28"/>
          <w:szCs w:val="28"/>
        </w:rPr>
      </w:pPr>
      <w:proofErr w:type="spellStart"/>
      <w:r w:rsidRPr="00BE0A9C">
        <w:rPr>
          <w:b/>
          <w:sz w:val="28"/>
          <w:szCs w:val="28"/>
        </w:rPr>
        <w:t>Viceministru</w:t>
      </w:r>
      <w:proofErr w:type="spellEnd"/>
      <w:r w:rsidRPr="00BE0A9C">
        <w:rPr>
          <w:b/>
          <w:sz w:val="28"/>
          <w:szCs w:val="28"/>
        </w:rPr>
        <w:t xml:space="preserve">                                                            </w:t>
      </w:r>
      <w:r w:rsidR="009A3ADF">
        <w:rPr>
          <w:b/>
          <w:sz w:val="28"/>
          <w:szCs w:val="28"/>
        </w:rPr>
        <w:t>Liliana IAȘAN</w:t>
      </w:r>
    </w:p>
    <w:sectPr w:rsidR="00BE0A9C" w:rsidRPr="00BE0A9C" w:rsidSect="00BE0A9C">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430" w:rsidRDefault="008A5430" w:rsidP="00076CF2">
      <w:pPr>
        <w:spacing w:after="0"/>
      </w:pPr>
      <w:r>
        <w:separator/>
      </w:r>
    </w:p>
  </w:endnote>
  <w:endnote w:type="continuationSeparator" w:id="0">
    <w:p w:rsidR="008A5430" w:rsidRDefault="008A5430" w:rsidP="00076C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430" w:rsidRDefault="008A5430" w:rsidP="00076CF2">
      <w:pPr>
        <w:spacing w:after="0"/>
      </w:pPr>
      <w:r>
        <w:separator/>
      </w:r>
    </w:p>
  </w:footnote>
  <w:footnote w:type="continuationSeparator" w:id="0">
    <w:p w:rsidR="008A5430" w:rsidRDefault="008A5430" w:rsidP="00076CF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25096"/>
    <w:multiLevelType w:val="multilevel"/>
    <w:tmpl w:val="85E883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46811EA"/>
    <w:multiLevelType w:val="multilevel"/>
    <w:tmpl w:val="07407800"/>
    <w:lvl w:ilvl="0">
      <w:start w:val="5"/>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2">
    <w:nsid w:val="3F625590"/>
    <w:multiLevelType w:val="hybridMultilevel"/>
    <w:tmpl w:val="4AE0C3BA"/>
    <w:lvl w:ilvl="0" w:tplc="2E303426">
      <w:start w:val="1"/>
      <w:numFmt w:val="decimal"/>
      <w:lvlText w:val="%1."/>
      <w:lvlJc w:val="left"/>
      <w:pPr>
        <w:ind w:left="502" w:hanging="360"/>
      </w:pPr>
      <w:rPr>
        <w:rFonts w:hint="default"/>
        <w:lang w:val="ro-RO"/>
      </w:rPr>
    </w:lvl>
    <w:lvl w:ilvl="1" w:tplc="04190019">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3">
    <w:nsid w:val="5AED708F"/>
    <w:multiLevelType w:val="hybridMultilevel"/>
    <w:tmpl w:val="77347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EB8"/>
    <w:rsid w:val="00076CF2"/>
    <w:rsid w:val="00182EB8"/>
    <w:rsid w:val="005B64C0"/>
    <w:rsid w:val="00860BEF"/>
    <w:rsid w:val="008A5430"/>
    <w:rsid w:val="009A3ADF"/>
    <w:rsid w:val="009B4CC3"/>
    <w:rsid w:val="00A044AD"/>
    <w:rsid w:val="00BE0A9C"/>
    <w:rsid w:val="00C727EB"/>
    <w:rsid w:val="00E81060"/>
    <w:rsid w:val="00F058E9"/>
    <w:rsid w:val="00FE6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CF2"/>
    <w:pPr>
      <w:spacing w:after="120" w:line="240" w:lineRule="auto"/>
      <w:jc w:val="both"/>
    </w:pPr>
    <w:rPr>
      <w:rFonts w:ascii="Times New Roman" w:eastAsia="Times New Roman" w:hAnsi="Times New Roman" w:cs="Times New Roman"/>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6CF2"/>
    <w:pPr>
      <w:spacing w:after="0"/>
      <w:ind w:left="720"/>
      <w:contextualSpacing/>
      <w:jc w:val="left"/>
    </w:pPr>
    <w:rPr>
      <w:lang w:val="en-US" w:eastAsia="en-US"/>
    </w:rPr>
  </w:style>
  <w:style w:type="paragraph" w:styleId="a4">
    <w:name w:val="footnote text"/>
    <w:basedOn w:val="a"/>
    <w:link w:val="a5"/>
    <w:uiPriority w:val="99"/>
    <w:unhideWhenUsed/>
    <w:rsid w:val="00076CF2"/>
    <w:pPr>
      <w:spacing w:after="0"/>
      <w:jc w:val="left"/>
    </w:pPr>
    <w:rPr>
      <w:rFonts w:asciiTheme="minorHAnsi" w:eastAsiaTheme="minorEastAsia" w:hAnsiTheme="minorHAnsi" w:cstheme="minorBidi"/>
      <w:sz w:val="20"/>
      <w:szCs w:val="20"/>
      <w:lang w:val="ru-RU"/>
    </w:rPr>
  </w:style>
  <w:style w:type="character" w:customStyle="1" w:styleId="a5">
    <w:name w:val="Текст сноски Знак"/>
    <w:basedOn w:val="a0"/>
    <w:link w:val="a4"/>
    <w:uiPriority w:val="99"/>
    <w:rsid w:val="00076CF2"/>
    <w:rPr>
      <w:rFonts w:eastAsiaTheme="minorEastAsia"/>
      <w:sz w:val="20"/>
      <w:szCs w:val="20"/>
      <w:lang w:eastAsia="ru-RU"/>
    </w:rPr>
  </w:style>
  <w:style w:type="character" w:styleId="a6">
    <w:name w:val="footnote reference"/>
    <w:basedOn w:val="a0"/>
    <w:uiPriority w:val="99"/>
    <w:unhideWhenUsed/>
    <w:rsid w:val="00076CF2"/>
    <w:rPr>
      <w:vertAlign w:val="superscript"/>
    </w:rPr>
  </w:style>
  <w:style w:type="paragraph" w:styleId="a7">
    <w:name w:val="Balloon Text"/>
    <w:basedOn w:val="a"/>
    <w:link w:val="a8"/>
    <w:uiPriority w:val="99"/>
    <w:semiHidden/>
    <w:unhideWhenUsed/>
    <w:rsid w:val="00E81060"/>
    <w:pPr>
      <w:spacing w:after="0"/>
    </w:pPr>
    <w:rPr>
      <w:rFonts w:ascii="Tahoma" w:hAnsi="Tahoma" w:cs="Tahoma"/>
      <w:sz w:val="16"/>
      <w:szCs w:val="16"/>
    </w:rPr>
  </w:style>
  <w:style w:type="character" w:customStyle="1" w:styleId="a8">
    <w:name w:val="Текст выноски Знак"/>
    <w:basedOn w:val="a0"/>
    <w:link w:val="a7"/>
    <w:uiPriority w:val="99"/>
    <w:semiHidden/>
    <w:rsid w:val="00E81060"/>
    <w:rPr>
      <w:rFonts w:ascii="Tahoma" w:eastAsia="Times New Roman" w:hAnsi="Tahoma" w:cs="Tahoma"/>
      <w:sz w:val="16"/>
      <w:szCs w:val="16"/>
      <w:lang w:val="ro-RO"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CF2"/>
    <w:pPr>
      <w:spacing w:after="120" w:line="240" w:lineRule="auto"/>
      <w:jc w:val="both"/>
    </w:pPr>
    <w:rPr>
      <w:rFonts w:ascii="Times New Roman" w:eastAsia="Times New Roman" w:hAnsi="Times New Roman" w:cs="Times New Roman"/>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6CF2"/>
    <w:pPr>
      <w:spacing w:after="0"/>
      <w:ind w:left="720"/>
      <w:contextualSpacing/>
      <w:jc w:val="left"/>
    </w:pPr>
    <w:rPr>
      <w:lang w:val="en-US" w:eastAsia="en-US"/>
    </w:rPr>
  </w:style>
  <w:style w:type="paragraph" w:styleId="a4">
    <w:name w:val="footnote text"/>
    <w:basedOn w:val="a"/>
    <w:link w:val="a5"/>
    <w:uiPriority w:val="99"/>
    <w:unhideWhenUsed/>
    <w:rsid w:val="00076CF2"/>
    <w:pPr>
      <w:spacing w:after="0"/>
      <w:jc w:val="left"/>
    </w:pPr>
    <w:rPr>
      <w:rFonts w:asciiTheme="minorHAnsi" w:eastAsiaTheme="minorEastAsia" w:hAnsiTheme="minorHAnsi" w:cstheme="minorBidi"/>
      <w:sz w:val="20"/>
      <w:szCs w:val="20"/>
      <w:lang w:val="ru-RU"/>
    </w:rPr>
  </w:style>
  <w:style w:type="character" w:customStyle="1" w:styleId="a5">
    <w:name w:val="Текст сноски Знак"/>
    <w:basedOn w:val="a0"/>
    <w:link w:val="a4"/>
    <w:uiPriority w:val="99"/>
    <w:rsid w:val="00076CF2"/>
    <w:rPr>
      <w:rFonts w:eastAsiaTheme="minorEastAsia"/>
      <w:sz w:val="20"/>
      <w:szCs w:val="20"/>
      <w:lang w:eastAsia="ru-RU"/>
    </w:rPr>
  </w:style>
  <w:style w:type="character" w:styleId="a6">
    <w:name w:val="footnote reference"/>
    <w:basedOn w:val="a0"/>
    <w:uiPriority w:val="99"/>
    <w:unhideWhenUsed/>
    <w:rsid w:val="00076CF2"/>
    <w:rPr>
      <w:vertAlign w:val="superscript"/>
    </w:rPr>
  </w:style>
  <w:style w:type="paragraph" w:styleId="a7">
    <w:name w:val="Balloon Text"/>
    <w:basedOn w:val="a"/>
    <w:link w:val="a8"/>
    <w:uiPriority w:val="99"/>
    <w:semiHidden/>
    <w:unhideWhenUsed/>
    <w:rsid w:val="00E81060"/>
    <w:pPr>
      <w:spacing w:after="0"/>
    </w:pPr>
    <w:rPr>
      <w:rFonts w:ascii="Tahoma" w:hAnsi="Tahoma" w:cs="Tahoma"/>
      <w:sz w:val="16"/>
      <w:szCs w:val="16"/>
    </w:rPr>
  </w:style>
  <w:style w:type="character" w:customStyle="1" w:styleId="a8">
    <w:name w:val="Текст выноски Знак"/>
    <w:basedOn w:val="a0"/>
    <w:link w:val="a7"/>
    <w:uiPriority w:val="99"/>
    <w:semiHidden/>
    <w:rsid w:val="00E81060"/>
    <w:rPr>
      <w:rFonts w:ascii="Tahoma" w:eastAsia="Times New Roman" w:hAnsi="Tahoma" w:cs="Tahoma"/>
      <w:sz w:val="16"/>
      <w:szCs w:val="16"/>
      <w:lang w:val="ro-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1221</Words>
  <Characters>6962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by adguard</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Demiscan</dc:creator>
  <cp:lastModifiedBy>Procopi Marina</cp:lastModifiedBy>
  <cp:revision>3</cp:revision>
  <cp:lastPrinted>2017-02-01T14:46:00Z</cp:lastPrinted>
  <dcterms:created xsi:type="dcterms:W3CDTF">2018-07-20T12:51:00Z</dcterms:created>
  <dcterms:modified xsi:type="dcterms:W3CDTF">2018-07-23T11:45:00Z</dcterms:modified>
</cp:coreProperties>
</file>